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A8BD" w14:textId="77777777" w:rsidR="00E353E0" w:rsidRPr="00E353E0" w:rsidRDefault="00E353E0" w:rsidP="00E353E0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застосування</w:t>
      </w:r>
    </w:p>
    <w:p w14:paraId="528D4D26" w14:textId="77777777" w:rsidR="00E353E0" w:rsidRPr="00E353E0" w:rsidRDefault="00E353E0" w:rsidP="00E353E0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5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Знака сертифікації систем управління </w:t>
      </w:r>
    </w:p>
    <w:p w14:paraId="11D599A0" w14:textId="77777777" w:rsidR="00E353E0" w:rsidRPr="00E353E0" w:rsidRDefault="00E353E0" w:rsidP="00E353E0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b/>
          <w:bCs/>
          <w:lang w:eastAsia="ru-RU"/>
        </w:rPr>
        <w:t>1 ЗАГАЛЬНІ ПОЛОЖЕННЯ</w:t>
      </w:r>
    </w:p>
    <w:p w14:paraId="4A735B67" w14:textId="77777777" w:rsidR="00E353E0" w:rsidRPr="00E353E0" w:rsidRDefault="00E353E0" w:rsidP="00E353E0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 xml:space="preserve">1.1 Сертифікація – цінність, що демонструє Ваше досягнення і постійну прихильність вести бізнес повністю </w:t>
      </w:r>
      <w:proofErr w:type="spellStart"/>
      <w:r w:rsidRPr="00E353E0">
        <w:rPr>
          <w:rFonts w:ascii="Times New Roman" w:eastAsia="Times New Roman" w:hAnsi="Times New Roman" w:cs="Times New Roman"/>
          <w:lang w:eastAsia="ru-RU"/>
        </w:rPr>
        <w:t>професійно</w:t>
      </w:r>
      <w:proofErr w:type="spellEnd"/>
      <w:r w:rsidRPr="00E353E0">
        <w:rPr>
          <w:rFonts w:ascii="Times New Roman" w:eastAsia="Times New Roman" w:hAnsi="Times New Roman" w:cs="Times New Roman"/>
          <w:lang w:eastAsia="ru-RU"/>
        </w:rPr>
        <w:t xml:space="preserve"> і послідовно.</w:t>
      </w:r>
    </w:p>
    <w:p w14:paraId="468654CF" w14:textId="77777777" w:rsidR="00E353E0" w:rsidRPr="00E353E0" w:rsidRDefault="00E353E0" w:rsidP="00E353E0">
      <w:pPr>
        <w:widowControl w:val="0"/>
        <w:suppressLineNumbers/>
        <w:ind w:left="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53E0">
        <w:rPr>
          <w:rFonts w:ascii="Times New Roman" w:eastAsia="Times New Roman" w:hAnsi="Times New Roman" w:cs="Times New Roman"/>
          <w:b/>
          <w:bCs/>
          <w:lang w:eastAsia="ru-RU"/>
        </w:rPr>
        <w:t xml:space="preserve">ДП «ПОЛТАВАСТАНДАРТМЕТРОЛОГІЯ» настійно рекомендує скористатися Вашим досягненням повною мірою шляхом використання Знака сертифікації системи управління </w:t>
      </w:r>
      <w:r w:rsidRPr="00E353E0">
        <w:rPr>
          <w:rFonts w:ascii="Times New Roman" w:eastAsia="Times New Roman" w:hAnsi="Times New Roman" w:cs="Times New Roman"/>
          <w:b/>
          <w:bCs/>
          <w:lang w:eastAsia="ru-RU"/>
        </w:rPr>
        <w:br/>
        <w:t>ДП «ПОЛТАВАСТАНДАРТМЕТРОЛОГІЯ» (далі по тексту - Знак), в своїх брошурах, на транспортних засобах, знаках і прапорах, бланках і т.д.</w:t>
      </w:r>
    </w:p>
    <w:p w14:paraId="2A707399" w14:textId="77777777" w:rsidR="00E353E0" w:rsidRPr="00E353E0" w:rsidRDefault="00E353E0" w:rsidP="00E353E0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 xml:space="preserve">1.2 </w:t>
      </w:r>
      <w:r w:rsidRPr="00E353E0">
        <w:rPr>
          <w:rFonts w:ascii="Times New Roman" w:eastAsia="Times New Roman" w:hAnsi="Times New Roman" w:cs="Times New Roman"/>
          <w:bCs/>
          <w:lang w:eastAsia="ru-RU"/>
        </w:rPr>
        <w:t xml:space="preserve">ДСТУ </w:t>
      </w:r>
      <w:r w:rsidRPr="00E353E0">
        <w:rPr>
          <w:rFonts w:ascii="Times New Roman" w:eastAsia="Times New Roman" w:hAnsi="Times New Roman" w:cs="Times New Roman"/>
          <w:bCs/>
          <w:lang w:val="ru-RU" w:eastAsia="ru-RU"/>
        </w:rPr>
        <w:t>EN</w:t>
      </w:r>
      <w:r w:rsidRPr="00E353E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353E0">
        <w:rPr>
          <w:rFonts w:ascii="Times New Roman" w:eastAsia="Times New Roman" w:hAnsi="Times New Roman" w:cs="Times New Roman"/>
          <w:bCs/>
          <w:lang w:val="ru-RU" w:eastAsia="ru-RU"/>
        </w:rPr>
        <w:t>ISO</w:t>
      </w:r>
      <w:r w:rsidRPr="00E353E0">
        <w:rPr>
          <w:rFonts w:ascii="Times New Roman" w:eastAsia="Times New Roman" w:hAnsi="Times New Roman" w:cs="Times New Roman"/>
          <w:bCs/>
          <w:lang w:eastAsia="ru-RU"/>
        </w:rPr>
        <w:t>/</w:t>
      </w:r>
      <w:r w:rsidRPr="00E353E0">
        <w:rPr>
          <w:rFonts w:ascii="Times New Roman" w:eastAsia="Times New Roman" w:hAnsi="Times New Roman" w:cs="Times New Roman"/>
          <w:bCs/>
          <w:lang w:val="ru-RU" w:eastAsia="ru-RU"/>
        </w:rPr>
        <w:t>IEC</w:t>
      </w:r>
      <w:r w:rsidRPr="00E353E0">
        <w:rPr>
          <w:rFonts w:ascii="Times New Roman" w:eastAsia="Times New Roman" w:hAnsi="Times New Roman" w:cs="Times New Roman"/>
          <w:bCs/>
          <w:lang w:eastAsia="ru-RU"/>
        </w:rPr>
        <w:t xml:space="preserve"> 17021-1</w:t>
      </w:r>
      <w:r w:rsidRPr="00E353E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353E0">
        <w:rPr>
          <w:rFonts w:ascii="Times New Roman" w:eastAsia="Times New Roman" w:hAnsi="Times New Roman" w:cs="Times New Roman"/>
          <w:lang w:eastAsia="ru-RU"/>
        </w:rPr>
        <w:t xml:space="preserve">вимагає, щоб ДП «ПОЛТАВАСТАНДАРТМЕТРОЛОГІЯ» забезпечило використання сертифікованими організаціями Знака сертифікації системи управління </w:t>
      </w:r>
      <w:r w:rsidRPr="00E353E0">
        <w:rPr>
          <w:rFonts w:ascii="Times New Roman" w:eastAsia="Times New Roman" w:hAnsi="Times New Roman" w:cs="Times New Roman"/>
          <w:lang w:eastAsia="ru-RU"/>
        </w:rPr>
        <w:br/>
        <w:t xml:space="preserve">ДП «ПОЛТАВАСТАНДАРТМЕТРОЛОГІЯ» відповідно до встановлених ним вимог. Задоволення цим вимогам повинне гарантувати, що знак не використовується у такий спосіб, при якому організації або приватні особи, що є споживачами товарів або послуг сертифікованих компаній, можуть бути </w:t>
      </w:r>
      <w:proofErr w:type="spellStart"/>
      <w:r w:rsidRPr="00E353E0">
        <w:rPr>
          <w:rFonts w:ascii="Times New Roman" w:eastAsia="Times New Roman" w:hAnsi="Times New Roman" w:cs="Times New Roman"/>
          <w:lang w:eastAsia="ru-RU"/>
        </w:rPr>
        <w:t>дезінформовані</w:t>
      </w:r>
      <w:proofErr w:type="spellEnd"/>
      <w:r w:rsidRPr="00E353E0">
        <w:rPr>
          <w:rFonts w:ascii="Times New Roman" w:eastAsia="Times New Roman" w:hAnsi="Times New Roman" w:cs="Times New Roman"/>
          <w:lang w:eastAsia="ru-RU"/>
        </w:rPr>
        <w:t>.</w:t>
      </w:r>
    </w:p>
    <w:p w14:paraId="370F8BB9" w14:textId="77777777" w:rsidR="00E353E0" w:rsidRPr="00E353E0" w:rsidRDefault="00E353E0" w:rsidP="00E353E0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 xml:space="preserve">1.3 Якщо слова «знак сертифікації системи управління» використовуються в цьому документі, то під ними також вважаються сертифікати, звіти та інші, пов'язані з ними документи, і всі вони не повинні використовуватися так, щоб вводити в оману або дискредитувати </w:t>
      </w:r>
      <w:r w:rsidRPr="00E353E0">
        <w:rPr>
          <w:rFonts w:ascii="Times New Roman" w:eastAsia="Times New Roman" w:hAnsi="Times New Roman" w:cs="Times New Roman"/>
          <w:lang w:eastAsia="ru-RU"/>
        </w:rPr>
        <w:br/>
        <w:t>ДП «ПОЛТАВАСТАНДАРТМЕТРОЛОГІЯ». Текст про систему управління повинен бути чітким і ясним. Формулювання, що допускає припущення про те, що сертифікований продукт, а не система управління, є неприйнятним.</w:t>
      </w:r>
    </w:p>
    <w:p w14:paraId="6A701B8F" w14:textId="77777777" w:rsidR="00E353E0" w:rsidRPr="00E353E0" w:rsidRDefault="00E353E0" w:rsidP="00E353E0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 xml:space="preserve">1.4 Ці рекомендації розроблені з метою гарантувати, що правила по використанню Знака доведені до всіх організацій-заявників ДП «ПОЛТАВАСТАНДАРТМЕТРОЛОГІЯ». Це дозволяє заявникам ДП «ПОЛТАВАСТАНДАРТМЕТРОЛОГІЯ» використовувати повною мірою Знак </w:t>
      </w:r>
      <w:r w:rsidRPr="00E353E0">
        <w:rPr>
          <w:rFonts w:ascii="Times New Roman" w:eastAsia="Times New Roman" w:hAnsi="Times New Roman" w:cs="Times New Roman"/>
          <w:lang w:eastAsia="ru-RU"/>
        </w:rPr>
        <w:br/>
        <w:t>ДП «ПОЛТАВАСТАНДАРТМЕТРОЛОГІЯ», не порушуючи при цьому правила органу з акредитації, покладені на ДП «ПОЛТАВАСТАНДАРТМЕТРОЛОГІЯ».</w:t>
      </w:r>
    </w:p>
    <w:p w14:paraId="69DE379B" w14:textId="77777777" w:rsidR="00E353E0" w:rsidRPr="00E353E0" w:rsidRDefault="00E353E0" w:rsidP="00E353E0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53E0">
        <w:rPr>
          <w:rFonts w:ascii="Times New Roman" w:eastAsia="Times New Roman" w:hAnsi="Times New Roman" w:cs="Times New Roman"/>
          <w:b/>
          <w:bCs/>
          <w:lang w:eastAsia="ru-RU"/>
        </w:rPr>
        <w:t>2 ВИМОГИ ДП «ПОЛТАВАСТАНДАРТМЕТРОЛОГІЯ»</w:t>
      </w:r>
    </w:p>
    <w:p w14:paraId="0D081C6A" w14:textId="77777777" w:rsidR="00E353E0" w:rsidRPr="00E353E0" w:rsidRDefault="00E353E0" w:rsidP="00E353E0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2.1 Всі організації-заявники, сертифіковані ДП «ПОЛТАВАСТАНДАРТМЕТРОЛОГІЯ», забезпечуються Знаком сертифікації систем управління (малюнок 1) відповідно до стандарту, на відповідність якому вони сертифіковані.</w:t>
      </w:r>
    </w:p>
    <w:p w14:paraId="0B36BF97" w14:textId="16E9F2C4" w:rsidR="00E353E0" w:rsidRPr="00E353E0" w:rsidRDefault="00E353E0" w:rsidP="00E353E0">
      <w:pPr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noProof/>
          <w:sz w:val="18"/>
          <w:szCs w:val="18"/>
          <w:lang w:val="ru-RU" w:eastAsia="ru-RU"/>
        </w:rPr>
        <w:drawing>
          <wp:inline distT="0" distB="0" distL="0" distR="0" wp14:anchorId="26D8C8FF" wp14:editId="7CD87413">
            <wp:extent cx="4152900" cy="2428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0B65B" w14:textId="77777777" w:rsidR="00E353E0" w:rsidRPr="00E353E0" w:rsidRDefault="00E353E0" w:rsidP="00E353E0">
      <w:pPr>
        <w:widowControl w:val="0"/>
        <w:ind w:firstLine="700"/>
        <w:jc w:val="center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Малюнок 1. Знак сертифікації системи управління</w:t>
      </w:r>
    </w:p>
    <w:p w14:paraId="6F40AB3B" w14:textId="77777777" w:rsidR="00E353E0" w:rsidRPr="00E353E0" w:rsidRDefault="00E353E0" w:rsidP="00E353E0">
      <w:pPr>
        <w:widowControl w:val="0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 xml:space="preserve">Розмір D має бути не менше </w:t>
      </w:r>
      <w:smartTag w:uri="urn:schemas-microsoft-com:office:smarttags" w:element="metricconverter">
        <w:smartTagPr>
          <w:attr w:name="ProductID" w:val="15 мм"/>
        </w:smartTagPr>
        <w:r w:rsidRPr="00E353E0">
          <w:rPr>
            <w:rFonts w:ascii="Times New Roman" w:eastAsia="Times New Roman" w:hAnsi="Times New Roman" w:cs="Times New Roman"/>
            <w:lang w:eastAsia="ru-RU"/>
          </w:rPr>
          <w:t>15 мм</w:t>
        </w:r>
      </w:smartTag>
      <w:r w:rsidRPr="00E353E0">
        <w:rPr>
          <w:rFonts w:ascii="Times New Roman" w:eastAsia="Times New Roman" w:hAnsi="Times New Roman" w:cs="Times New Roman"/>
          <w:lang w:eastAsia="ru-RU"/>
        </w:rPr>
        <w:t>.</w:t>
      </w:r>
    </w:p>
    <w:p w14:paraId="1EF5DF09" w14:textId="77777777" w:rsidR="00E353E0" w:rsidRPr="00E353E0" w:rsidRDefault="00E353E0" w:rsidP="00E353E0">
      <w:pPr>
        <w:widowControl w:val="0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Колір верхньої частини знака сертифікації – блакитний, нижньої – жовтий.</w:t>
      </w:r>
    </w:p>
    <w:p w14:paraId="597A25A0" w14:textId="77777777" w:rsidR="00E353E0" w:rsidRPr="00E353E0" w:rsidRDefault="00E353E0" w:rsidP="00E353E0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 xml:space="preserve">2.2 Цей Знак повинен асоціюватися тільки з послугами щодо сертифікації систем управління, наданими ДП «ПОЛТАВАСТАНДАРТМЕТРОЛОГІЯ», а не з іншими послугами </w:t>
      </w:r>
      <w:r w:rsidRPr="00E353E0">
        <w:rPr>
          <w:rFonts w:ascii="Times New Roman" w:eastAsia="Times New Roman" w:hAnsi="Times New Roman" w:cs="Times New Roman"/>
          <w:lang w:eastAsia="ru-RU"/>
        </w:rPr>
        <w:br/>
        <w:t xml:space="preserve">ДП «ПОЛТАВАСТАНДАРТМЕТРОЛОГІЯ», такими як випробування продукції і </w:t>
      </w:r>
      <w:proofErr w:type="spellStart"/>
      <w:r w:rsidRPr="00E353E0">
        <w:rPr>
          <w:rFonts w:ascii="Times New Roman" w:eastAsia="Times New Roman" w:hAnsi="Times New Roman" w:cs="Times New Roman"/>
          <w:lang w:eastAsia="ru-RU"/>
        </w:rPr>
        <w:t>т.п</w:t>
      </w:r>
      <w:proofErr w:type="spellEnd"/>
      <w:r w:rsidRPr="00E353E0">
        <w:rPr>
          <w:rFonts w:ascii="Times New Roman" w:eastAsia="Times New Roman" w:hAnsi="Times New Roman" w:cs="Times New Roman"/>
          <w:lang w:eastAsia="ru-RU"/>
        </w:rPr>
        <w:t>.</w:t>
      </w:r>
    </w:p>
    <w:p w14:paraId="3E023E4C" w14:textId="77777777" w:rsidR="00E353E0" w:rsidRPr="00E353E0" w:rsidRDefault="00E353E0" w:rsidP="00E353E0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color w:val="FFFFFF"/>
          <w:lang w:eastAsia="ru-RU"/>
        </w:rPr>
        <w:t>2</w:t>
      </w:r>
      <w:r w:rsidRPr="00E353E0">
        <w:rPr>
          <w:rFonts w:ascii="Times New Roman" w:eastAsia="Times New Roman" w:hAnsi="Times New Roman" w:cs="Times New Roman"/>
          <w:lang w:eastAsia="ru-RU"/>
        </w:rPr>
        <w:t>2.3 Цей Знак можуть використовувати тільки сертифіковані організації-заявники. Заборонено видозмінювати знаки, кольори, посилання на стандарт.</w:t>
      </w:r>
    </w:p>
    <w:p w14:paraId="771CB4E9" w14:textId="77777777" w:rsidR="00E353E0" w:rsidRPr="00E353E0" w:rsidRDefault="00E353E0" w:rsidP="00E353E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53E0">
        <w:rPr>
          <w:rFonts w:ascii="Times New Roman" w:eastAsia="Times New Roman" w:hAnsi="Times New Roman" w:cs="Times New Roman"/>
          <w:color w:val="000000"/>
          <w:lang w:eastAsia="ru-RU"/>
        </w:rPr>
        <w:t xml:space="preserve">2.4 Знак сертифікації системи управління ДП «ПОЛТАВАСТАНДАРТМЕТРОЛОГІЯ» може розміщуватись організацією – заявником, сертифікованим </w:t>
      </w:r>
      <w:r w:rsidRPr="00E353E0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ДП «ПОЛТАВАСТАНДАРТМЕТРОЛОГІЯ», на упаковці або у супроводжувальній інформації щодо того, що він має сертифіковану систему управління. Упаковкою продукції вважається така, що може </w:t>
      </w:r>
      <w:r w:rsidRPr="00E353E0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бути усунена без розбирання або пошкодження самої продукції. Супроводжувальною інформацією вважається така, що є доступною окремо або легко відокремлюється. Друковані етикетки, а також ідентифікаційні таблички вважаються частиною продукції. Інформація не повинна будь-яким способом натякати, що продукція, процес або послуга є сертифікованою. Інформація повинна мати посилання на:</w:t>
      </w:r>
    </w:p>
    <w:p w14:paraId="23553D8A" w14:textId="77777777" w:rsidR="00E353E0" w:rsidRPr="00E353E0" w:rsidRDefault="00E353E0" w:rsidP="00E353E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53E0">
        <w:rPr>
          <w:rFonts w:ascii="Times New Roman" w:eastAsia="Times New Roman" w:hAnsi="Times New Roman" w:cs="Times New Roman"/>
          <w:color w:val="000000"/>
          <w:lang w:eastAsia="ru-RU"/>
        </w:rPr>
        <w:t>- визначення (наприклад, торгова марка або назва) сертифікованої організації - заявника;</w:t>
      </w:r>
    </w:p>
    <w:p w14:paraId="1826AA62" w14:textId="77777777" w:rsidR="00E353E0" w:rsidRPr="00E353E0" w:rsidRDefault="00E353E0" w:rsidP="00E353E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53E0">
        <w:rPr>
          <w:rFonts w:ascii="Times New Roman" w:eastAsia="Times New Roman" w:hAnsi="Times New Roman" w:cs="Times New Roman"/>
          <w:color w:val="000000"/>
          <w:lang w:eastAsia="ru-RU"/>
        </w:rPr>
        <w:t>- тип системи управління (наприклад, системи управління якістю, безпечністю харчових продуктів, екологічного управління, гігієною та безпекою праці) та застосовний стандарт;</w:t>
      </w:r>
    </w:p>
    <w:p w14:paraId="1E631D83" w14:textId="77777777" w:rsidR="00E353E0" w:rsidRPr="00E353E0" w:rsidRDefault="00E353E0" w:rsidP="00E353E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53E0">
        <w:rPr>
          <w:rFonts w:ascii="Times New Roman" w:eastAsia="Times New Roman" w:hAnsi="Times New Roman" w:cs="Times New Roman"/>
          <w:color w:val="000000"/>
          <w:lang w:eastAsia="ru-RU"/>
        </w:rPr>
        <w:t>- Орган з сертифікації ДП «ПОЛТАВАСТАНДАРТМЕТРОЛОГІЯ».</w:t>
      </w:r>
    </w:p>
    <w:p w14:paraId="5B6FEEFF" w14:textId="77777777" w:rsidR="00E353E0" w:rsidRPr="00E353E0" w:rsidRDefault="00E353E0" w:rsidP="00E353E0">
      <w:pPr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53E0">
        <w:rPr>
          <w:rFonts w:ascii="Times New Roman" w:eastAsia="Times New Roman" w:hAnsi="Times New Roman" w:cs="Times New Roman"/>
          <w:b/>
          <w:bCs/>
          <w:lang w:eastAsia="ru-RU"/>
        </w:rPr>
        <w:t>3 ЗНАК СЕРТИФІКАЦІЇ СИСТЕМ УПРАВЛІННЯ</w:t>
      </w:r>
    </w:p>
    <w:p w14:paraId="7030A69E" w14:textId="77777777" w:rsidR="00E353E0" w:rsidRPr="00E353E0" w:rsidRDefault="00E353E0" w:rsidP="00E353E0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3.1 Знак може використовуватися досвідченими способами:</w:t>
      </w:r>
    </w:p>
    <w:p w14:paraId="1574F084" w14:textId="77777777" w:rsidR="00E353E0" w:rsidRPr="00E353E0" w:rsidRDefault="00E353E0" w:rsidP="00E353E0">
      <w:pPr>
        <w:widowControl w:val="0"/>
        <w:numPr>
          <w:ilvl w:val="0"/>
          <w:numId w:val="1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у літературі, брошурах, на бланках і в звітах;</w:t>
      </w:r>
    </w:p>
    <w:p w14:paraId="423BA7D5" w14:textId="77777777" w:rsidR="00E353E0" w:rsidRPr="00E353E0" w:rsidRDefault="00E353E0" w:rsidP="00E353E0">
      <w:pPr>
        <w:widowControl w:val="0"/>
        <w:numPr>
          <w:ilvl w:val="0"/>
          <w:numId w:val="1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 xml:space="preserve">у рекламних матеріалах і на </w:t>
      </w:r>
      <w:r w:rsidRPr="00E353E0">
        <w:rPr>
          <w:rFonts w:ascii="Times New Roman" w:eastAsia="Times New Roman" w:hAnsi="Times New Roman" w:cs="Times New Roman"/>
          <w:lang w:val="en-US" w:eastAsia="ru-RU"/>
        </w:rPr>
        <w:t>web</w:t>
      </w:r>
      <w:r w:rsidRPr="00E353E0">
        <w:rPr>
          <w:rFonts w:ascii="Times New Roman" w:eastAsia="Times New Roman" w:hAnsi="Times New Roman" w:cs="Times New Roman"/>
          <w:lang w:eastAsia="ru-RU"/>
        </w:rPr>
        <w:t xml:space="preserve"> сайтах;</w:t>
      </w:r>
    </w:p>
    <w:p w14:paraId="05A272D8" w14:textId="77777777" w:rsidR="00E353E0" w:rsidRPr="00E353E0" w:rsidRDefault="00E353E0" w:rsidP="00E353E0">
      <w:pPr>
        <w:widowControl w:val="0"/>
        <w:numPr>
          <w:ilvl w:val="0"/>
          <w:numId w:val="1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на транспортних засобах;</w:t>
      </w:r>
    </w:p>
    <w:p w14:paraId="441C817D" w14:textId="77777777" w:rsidR="00E353E0" w:rsidRPr="00E353E0" w:rsidRDefault="00E353E0" w:rsidP="00E353E0">
      <w:pPr>
        <w:widowControl w:val="0"/>
        <w:numPr>
          <w:ilvl w:val="0"/>
          <w:numId w:val="1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на прапорах і знаках організацій-заявників;</w:t>
      </w:r>
    </w:p>
    <w:p w14:paraId="14A07B05" w14:textId="77777777" w:rsidR="00E353E0" w:rsidRPr="00E353E0" w:rsidRDefault="00E353E0" w:rsidP="00E353E0">
      <w:pPr>
        <w:widowControl w:val="0"/>
        <w:numPr>
          <w:ilvl w:val="0"/>
          <w:numId w:val="1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на виставковому устаткуванні і стендах.</w:t>
      </w:r>
    </w:p>
    <w:p w14:paraId="6B9C23CA" w14:textId="77777777" w:rsidR="00E353E0" w:rsidRPr="00E353E0" w:rsidRDefault="00E353E0" w:rsidP="00E353E0">
      <w:pPr>
        <w:ind w:firstLine="72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3.2 Не допускається використання Знака у звітах лабораторних випробувань, калібрування або інспекційних звітах, оскільки в цьому контексті такі звіти вважатимуться продукцією.</w:t>
      </w:r>
    </w:p>
    <w:p w14:paraId="6015E654" w14:textId="77777777" w:rsidR="00E353E0" w:rsidRPr="00E353E0" w:rsidRDefault="00E353E0" w:rsidP="00E353E0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3.3 Знак може використовуватись сертифікованими організаціями-заявниками, якщо він:</w:t>
      </w:r>
    </w:p>
    <w:p w14:paraId="43321EB9" w14:textId="77777777" w:rsidR="00E353E0" w:rsidRPr="00E353E0" w:rsidRDefault="00E353E0" w:rsidP="00E353E0">
      <w:pPr>
        <w:widowControl w:val="0"/>
        <w:numPr>
          <w:ilvl w:val="0"/>
          <w:numId w:val="2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відповідає вимогам органу сертифікації під час посилання на свій сертифікований статус в засобах масової інформації, таких як Інтернет, брошури, реклама або інші документи;</w:t>
      </w:r>
    </w:p>
    <w:p w14:paraId="74D182DC" w14:textId="77777777" w:rsidR="00E353E0" w:rsidRPr="00E353E0" w:rsidRDefault="00E353E0" w:rsidP="00E353E0">
      <w:pPr>
        <w:widowControl w:val="0"/>
        <w:numPr>
          <w:ilvl w:val="0"/>
          <w:numId w:val="2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не робив або не допускав оманливих заяв стосовно своєї сертифікації систем управління;</w:t>
      </w:r>
    </w:p>
    <w:p w14:paraId="24962217" w14:textId="77777777" w:rsidR="00E353E0" w:rsidRPr="00E353E0" w:rsidRDefault="00E353E0" w:rsidP="00E353E0">
      <w:pPr>
        <w:widowControl w:val="0"/>
        <w:numPr>
          <w:ilvl w:val="0"/>
          <w:numId w:val="2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не використовував або не допускав використання документа щодо сертифікації системи управління або будь-якої його частини у спосіб, що вводить в оману;</w:t>
      </w:r>
    </w:p>
    <w:p w14:paraId="2EA6A30D" w14:textId="77777777" w:rsidR="00E353E0" w:rsidRPr="00E353E0" w:rsidRDefault="00E353E0" w:rsidP="00E353E0">
      <w:pPr>
        <w:widowControl w:val="0"/>
        <w:numPr>
          <w:ilvl w:val="0"/>
          <w:numId w:val="2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у разі припинення дії або скасування його сертифікації, припиняв використовування всього рекламного матеріалу, що містить посилання на сертифікацію системи управління, як було визначено ОС ДП «ПОЛТАВАСТАНДАРТМЕТРОЛОГІЯ»;</w:t>
      </w:r>
    </w:p>
    <w:p w14:paraId="49C9E344" w14:textId="77777777" w:rsidR="00E353E0" w:rsidRPr="00E353E0" w:rsidRDefault="00E353E0" w:rsidP="00E353E0">
      <w:pPr>
        <w:widowControl w:val="0"/>
        <w:numPr>
          <w:ilvl w:val="0"/>
          <w:numId w:val="2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вносив зміни у весь рекламний матеріал, якщо серу застосування сертифіката на систему управління було скорочено;</w:t>
      </w:r>
    </w:p>
    <w:p w14:paraId="612094B9" w14:textId="77777777" w:rsidR="00E353E0" w:rsidRPr="00E353E0" w:rsidRDefault="00E353E0" w:rsidP="00E353E0">
      <w:pPr>
        <w:widowControl w:val="0"/>
        <w:numPr>
          <w:ilvl w:val="0"/>
          <w:numId w:val="2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не дозволяв, щоб посилання на сертифікацію своєї системи управління використовувалось у спосіб, який дозволяє припустити, що орган сертифікації сертифікує продукцію (включаючи послугу або процес);</w:t>
      </w:r>
    </w:p>
    <w:p w14:paraId="39F66210" w14:textId="77777777" w:rsidR="00E353E0" w:rsidRPr="00E353E0" w:rsidRDefault="00E353E0" w:rsidP="00E353E0">
      <w:pPr>
        <w:widowControl w:val="0"/>
        <w:numPr>
          <w:ilvl w:val="0"/>
          <w:numId w:val="2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не робив припущень, що сертифікація системи управляння стосується діяльності, яка не охоплена сферою сертифікації;</w:t>
      </w:r>
    </w:p>
    <w:p w14:paraId="3C1CC605" w14:textId="77777777" w:rsidR="00E353E0" w:rsidRPr="00E353E0" w:rsidRDefault="00E353E0" w:rsidP="00E353E0">
      <w:pPr>
        <w:widowControl w:val="0"/>
        <w:numPr>
          <w:ilvl w:val="0"/>
          <w:numId w:val="2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не використовував свою сертифікацію таким чином, що може дискредитувати ОС та/або систему сертифікації або призвести до втрати довіри суспільства.</w:t>
      </w:r>
    </w:p>
    <w:p w14:paraId="36E58F39" w14:textId="77777777" w:rsidR="00E353E0" w:rsidRPr="00E353E0" w:rsidRDefault="00E353E0" w:rsidP="00E353E0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Нижче в таблиці стисло представлені допустимі обмеження по використанню Знака на упаковці продукції.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9"/>
        <w:gridCol w:w="1729"/>
        <w:gridCol w:w="2063"/>
        <w:gridCol w:w="1972"/>
        <w:gridCol w:w="1816"/>
      </w:tblGrid>
      <w:tr w:rsidR="00E353E0" w:rsidRPr="00E353E0" w14:paraId="6FED9753" w14:textId="77777777" w:rsidTr="0029443E">
        <w:tc>
          <w:tcPr>
            <w:tcW w:w="2059" w:type="dxa"/>
          </w:tcPr>
          <w:p w14:paraId="1FB45CA5" w14:textId="77777777" w:rsidR="00E353E0" w:rsidRPr="00E353E0" w:rsidRDefault="00E353E0" w:rsidP="00E353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9" w:type="dxa"/>
          </w:tcPr>
          <w:p w14:paraId="6552DEBC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На продукті або на первинній упаковці</w:t>
            </w:r>
          </w:p>
        </w:tc>
        <w:tc>
          <w:tcPr>
            <w:tcW w:w="2063" w:type="dxa"/>
          </w:tcPr>
          <w:p w14:paraId="3737C65D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На великих коробках і т.д. для транспортування продукту (вторинна упаковка)</w:t>
            </w:r>
          </w:p>
        </w:tc>
        <w:tc>
          <w:tcPr>
            <w:tcW w:w="1972" w:type="dxa"/>
          </w:tcPr>
          <w:p w14:paraId="71C19F1F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На транспортних засобах або на спорудах для реклами</w:t>
            </w:r>
          </w:p>
        </w:tc>
        <w:tc>
          <w:tcPr>
            <w:tcW w:w="1816" w:type="dxa"/>
          </w:tcPr>
          <w:p w14:paraId="2C025117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 xml:space="preserve">У брошурах, </w:t>
            </w:r>
            <w:proofErr w:type="spellStart"/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web</w:t>
            </w:r>
            <w:proofErr w:type="spellEnd"/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 xml:space="preserve"> сайтах і інших матеріалах для реклами</w:t>
            </w:r>
          </w:p>
        </w:tc>
      </w:tr>
      <w:tr w:rsidR="00E353E0" w:rsidRPr="00E353E0" w14:paraId="0C1B270E" w14:textId="77777777" w:rsidTr="0029443E">
        <w:tc>
          <w:tcPr>
            <w:tcW w:w="2059" w:type="dxa"/>
          </w:tcPr>
          <w:p w14:paraId="08D33F4B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Знак сертифікації системи управління</w:t>
            </w:r>
          </w:p>
        </w:tc>
        <w:tc>
          <w:tcPr>
            <w:tcW w:w="1729" w:type="dxa"/>
          </w:tcPr>
          <w:p w14:paraId="2B2FE8B4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Не дозволено</w:t>
            </w:r>
          </w:p>
        </w:tc>
        <w:tc>
          <w:tcPr>
            <w:tcW w:w="2063" w:type="dxa"/>
          </w:tcPr>
          <w:p w14:paraId="67FF0DAA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Дозволено</w:t>
            </w:r>
          </w:p>
        </w:tc>
        <w:tc>
          <w:tcPr>
            <w:tcW w:w="1972" w:type="dxa"/>
          </w:tcPr>
          <w:p w14:paraId="3EBC2F84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Дозволено</w:t>
            </w:r>
          </w:p>
        </w:tc>
        <w:tc>
          <w:tcPr>
            <w:tcW w:w="1816" w:type="dxa"/>
          </w:tcPr>
          <w:p w14:paraId="54779EFD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Дозволено</w:t>
            </w:r>
          </w:p>
        </w:tc>
      </w:tr>
      <w:tr w:rsidR="00E353E0" w:rsidRPr="00E353E0" w14:paraId="4E3B166F" w14:textId="77777777" w:rsidTr="0029443E">
        <w:tc>
          <w:tcPr>
            <w:tcW w:w="2059" w:type="dxa"/>
          </w:tcPr>
          <w:p w14:paraId="08B60115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Напис</w:t>
            </w:r>
          </w:p>
        </w:tc>
        <w:tc>
          <w:tcPr>
            <w:tcW w:w="1729" w:type="dxa"/>
          </w:tcPr>
          <w:p w14:paraId="4954308F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Дозволено</w:t>
            </w:r>
          </w:p>
        </w:tc>
        <w:tc>
          <w:tcPr>
            <w:tcW w:w="2063" w:type="dxa"/>
          </w:tcPr>
          <w:p w14:paraId="3DD7C50D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Дозволено</w:t>
            </w:r>
          </w:p>
        </w:tc>
        <w:tc>
          <w:tcPr>
            <w:tcW w:w="1972" w:type="dxa"/>
          </w:tcPr>
          <w:p w14:paraId="19AF5B2B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Дозволено</w:t>
            </w:r>
          </w:p>
        </w:tc>
        <w:tc>
          <w:tcPr>
            <w:tcW w:w="1816" w:type="dxa"/>
          </w:tcPr>
          <w:p w14:paraId="7749331F" w14:textId="77777777" w:rsidR="00E353E0" w:rsidRPr="00E353E0" w:rsidRDefault="00E353E0" w:rsidP="00E353E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3E0">
              <w:rPr>
                <w:rFonts w:ascii="Times New Roman" w:eastAsia="Times New Roman" w:hAnsi="Times New Roman" w:cs="Times New Roman"/>
                <w:lang w:eastAsia="ru-RU"/>
              </w:rPr>
              <w:t>Дозволено</w:t>
            </w:r>
          </w:p>
        </w:tc>
      </w:tr>
    </w:tbl>
    <w:p w14:paraId="4BD88900" w14:textId="77777777" w:rsidR="00E353E0" w:rsidRPr="00E353E0" w:rsidRDefault="00E353E0" w:rsidP="00E353E0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3.4 Не допустимо робити наступні зміни</w:t>
      </w:r>
    </w:p>
    <w:p w14:paraId="4D0C9553" w14:textId="77777777" w:rsidR="00E353E0" w:rsidRPr="00E353E0" w:rsidRDefault="00E353E0" w:rsidP="00E353E0">
      <w:pPr>
        <w:widowControl w:val="0"/>
        <w:numPr>
          <w:ilvl w:val="0"/>
          <w:numId w:val="3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обертати Знак сертифікації системи управління;</w:t>
      </w:r>
    </w:p>
    <w:p w14:paraId="76C96033" w14:textId="77777777" w:rsidR="00E353E0" w:rsidRPr="00E353E0" w:rsidRDefault="00E353E0" w:rsidP="00E353E0">
      <w:pPr>
        <w:widowControl w:val="0"/>
        <w:numPr>
          <w:ilvl w:val="0"/>
          <w:numId w:val="3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міняти пропорції;</w:t>
      </w:r>
    </w:p>
    <w:p w14:paraId="267C7692" w14:textId="77777777" w:rsidR="00E353E0" w:rsidRPr="00E353E0" w:rsidRDefault="00E353E0" w:rsidP="00E353E0">
      <w:pPr>
        <w:widowControl w:val="0"/>
        <w:numPr>
          <w:ilvl w:val="0"/>
          <w:numId w:val="3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міняти розташування Знака сертифікації системи управління і тексту;</w:t>
      </w:r>
    </w:p>
    <w:p w14:paraId="0FDD8433" w14:textId="77777777" w:rsidR="00E353E0" w:rsidRPr="00E353E0" w:rsidRDefault="00E353E0" w:rsidP="00E353E0">
      <w:pPr>
        <w:widowControl w:val="0"/>
        <w:numPr>
          <w:ilvl w:val="0"/>
          <w:numId w:val="3"/>
        </w:numPr>
        <w:spacing w:before="320" w:after="36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використовувати інші шрифти і кольори.</w:t>
      </w:r>
    </w:p>
    <w:p w14:paraId="4025651B" w14:textId="77777777" w:rsidR="00E353E0" w:rsidRPr="00E353E0" w:rsidRDefault="00E353E0" w:rsidP="00E353E0">
      <w:pPr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3.5 У випадках неправильних посилань на систему сертифікації чи неналежного використовування ліцензій, сертифікатів або знаків відповідності, виявлених у рекламних матеріалах, каталогах тощо, ОС вживає відповідні заходи. Це охоплює коригувальну дію, скасовування сертифіката, опублікування порушень і, якщо необхідно, інші дії, згідно з законодавством України.</w:t>
      </w:r>
    </w:p>
    <w:p w14:paraId="75A488B5" w14:textId="77777777" w:rsidR="00E353E0" w:rsidRPr="00E353E0" w:rsidRDefault="00E353E0" w:rsidP="00E35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На підставі рішення про видачу сертифікату ОС СМ надає організації-заявнику дозвіл на використання знаку сертифікації на період дії сертифікату.</w:t>
      </w:r>
    </w:p>
    <w:p w14:paraId="441D8808" w14:textId="77777777" w:rsidR="00E353E0" w:rsidRPr="00E353E0" w:rsidRDefault="00E353E0" w:rsidP="00E35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Форма і розміри знаку сертифікації ОС СМ  наведені у Правилах застосування знаку сертифікації систем управління.</w:t>
      </w:r>
    </w:p>
    <w:p w14:paraId="3BF8738C" w14:textId="77777777" w:rsidR="00E353E0" w:rsidRPr="00E353E0" w:rsidRDefault="00E353E0" w:rsidP="00E35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Знак сертифікації може бути використаний в будь-якій формі, яка виключає можливість тлумачення його як позначання відповідності продукції. Використання знаку сертифікації ОС СМ поза сферою та строками дії сертифікату системи управління організації-заявника заборонено.</w:t>
      </w:r>
    </w:p>
    <w:p w14:paraId="45759721" w14:textId="77777777" w:rsidR="00E353E0" w:rsidRPr="00E353E0" w:rsidRDefault="00E353E0" w:rsidP="00E35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Можливе використання знаку сертифікації ОС СМ в рекламних буклетах, проспектах або брошурах, плакатах, бланках організаційно-розпорядчої документації організації-заявника сертифікату.</w:t>
      </w:r>
    </w:p>
    <w:p w14:paraId="4B339B96" w14:textId="77777777" w:rsidR="00E353E0" w:rsidRPr="00E353E0" w:rsidRDefault="00E353E0" w:rsidP="00E35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На дозволяється наносити знак сертифікації ОС СМ  на продукцію, тару, упаковку і етикетки, які супроводжують продукцію, а також використовувати таким чином, щоб сфера дії знаку сертифікації ОС СМ могла бути зрозуміла розширено, тобто необґрунтовано охоплювати види діяльності або продукцію, на які не поширюється сертифікована система управління.</w:t>
      </w:r>
    </w:p>
    <w:p w14:paraId="15E4B817" w14:textId="77777777" w:rsidR="00E353E0" w:rsidRPr="00E353E0" w:rsidRDefault="00E353E0" w:rsidP="00E35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53E0">
        <w:rPr>
          <w:rFonts w:ascii="Times New Roman" w:eastAsia="Times New Roman" w:hAnsi="Times New Roman" w:cs="Times New Roman"/>
          <w:lang w:eastAsia="ru-RU"/>
        </w:rPr>
        <w:t>Контроль за дотриманням умов застосування знаку сертифікації ОС СМ організацією-заявником сертифікату здійснюється в рамках наглядових аудитів і за допомогою моніторингу загальнодоступної інформації, зокрема в мережі Інтернет.</w:t>
      </w:r>
    </w:p>
    <w:p w14:paraId="027701BB" w14:textId="77777777" w:rsidR="00E353E0" w:rsidRPr="00E353E0" w:rsidRDefault="00E353E0" w:rsidP="00E353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53E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Примітка 1</w:t>
      </w:r>
      <w:r w:rsidRPr="00E353E0">
        <w:rPr>
          <w:rFonts w:ascii="Times New Roman" w:eastAsia="Times New Roman" w:hAnsi="Times New Roman" w:cs="Times New Roman"/>
          <w:i/>
          <w:iCs/>
          <w:lang w:eastAsia="ru-RU"/>
        </w:rPr>
        <w:t xml:space="preserve">. </w:t>
      </w:r>
      <w:r w:rsidRPr="00E353E0">
        <w:rPr>
          <w:rFonts w:ascii="Times New Roman" w:eastAsia="Times New Roman" w:hAnsi="Times New Roman" w:cs="Times New Roman"/>
          <w:lang w:eastAsia="ru-RU"/>
        </w:rPr>
        <w:t>Додаток В не застосовується до сертифікації систем управління безпечністю харчових продуктів відповідно до розділу 8 ІSО 22003-1:2022, а саме пункту 8.3: «Орган з сертифікації не повинен надавати дозвіл на використання знаку сертифікації системи управління безпечністю харчових продуктів на продукції або на пакуванні продукції» та пункту 8.4: «Орган сертифікації не повинен дозволяти використання будь-якої інформації на пакуванні продукції про те, що Замовник має сертифіковану систему управління безпечністю харчових продуктів. Це охоплює все пакування продукції, як первинне пакування (яке містить продукцію), так і будь-яке зовнішнє або вторинне пакування».</w:t>
      </w:r>
    </w:p>
    <w:p w14:paraId="6B212857" w14:textId="77777777" w:rsidR="003D66E6" w:rsidRDefault="003D66E6"/>
    <w:sectPr w:rsidR="003D66E6" w:rsidSect="00597921">
      <w:pgSz w:w="11906" w:h="16838"/>
      <w:pgMar w:top="1418" w:right="1077" w:bottom="624" w:left="1077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97F72"/>
    <w:multiLevelType w:val="multilevel"/>
    <w:tmpl w:val="F774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F2E7E"/>
    <w:multiLevelType w:val="multilevel"/>
    <w:tmpl w:val="A07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84C92"/>
    <w:multiLevelType w:val="multilevel"/>
    <w:tmpl w:val="A222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B62"/>
    <w:rsid w:val="00143B62"/>
    <w:rsid w:val="003D66E6"/>
    <w:rsid w:val="00474A10"/>
    <w:rsid w:val="00597921"/>
    <w:rsid w:val="00691399"/>
    <w:rsid w:val="00960FE6"/>
    <w:rsid w:val="009836E6"/>
    <w:rsid w:val="009A0B97"/>
    <w:rsid w:val="00E353E0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E9A50-0DEF-47D2-8581-0B8F10BA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5297</Words>
  <Characters>3020</Characters>
  <Application>Microsoft Office Word</Application>
  <DocSecurity>0</DocSecurity>
  <Lines>25</Lines>
  <Paragraphs>16</Paragraphs>
  <ScaleCrop>false</ScaleCrop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3</cp:revision>
  <dcterms:created xsi:type="dcterms:W3CDTF">2024-08-05T06:29:00Z</dcterms:created>
  <dcterms:modified xsi:type="dcterms:W3CDTF">2024-08-05T06:30:00Z</dcterms:modified>
</cp:coreProperties>
</file>